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E26" w:rsidRPr="0065664D" w:rsidRDefault="008C5F40" w:rsidP="000838F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doub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double"/>
        </w:rPr>
        <w:t>CHECK-LIST DE CONTRATO</w:t>
      </w:r>
      <w:r w:rsidR="00F02B81" w:rsidRPr="0065664D">
        <w:rPr>
          <w:rFonts w:ascii="Arial" w:hAnsi="Arial" w:cs="Arial"/>
          <w:b/>
          <w:sz w:val="24"/>
          <w:szCs w:val="24"/>
          <w:u w:val="double"/>
        </w:rPr>
        <w:t xml:space="preserve"> DE VENDA FUTUR</w:t>
      </w:r>
      <w:r w:rsidR="00DB337A" w:rsidRPr="0065664D">
        <w:rPr>
          <w:rFonts w:ascii="Arial" w:hAnsi="Arial" w:cs="Arial"/>
          <w:b/>
          <w:sz w:val="24"/>
          <w:szCs w:val="24"/>
          <w:u w:val="double"/>
        </w:rPr>
        <w:t>A DE SAFRA</w:t>
      </w:r>
    </w:p>
    <w:p w:rsidR="008C5F40" w:rsidRDefault="008C5F40" w:rsidP="000838F4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C5F40" w:rsidRDefault="008C5F40" w:rsidP="000838F4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Ao </w:t>
      </w:r>
      <w:r w:rsidR="00A8057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rodutor</w:t>
      </w:r>
      <w:r w:rsidR="00A80571">
        <w:rPr>
          <w:rFonts w:ascii="Arial" w:hAnsi="Arial" w:cs="Arial"/>
          <w:sz w:val="24"/>
          <w:szCs w:val="24"/>
        </w:rPr>
        <w:t xml:space="preserve"> rural</w:t>
      </w:r>
      <w:r>
        <w:rPr>
          <w:rFonts w:ascii="Arial" w:hAnsi="Arial" w:cs="Arial"/>
          <w:sz w:val="24"/>
          <w:szCs w:val="24"/>
        </w:rPr>
        <w:t xml:space="preserve">, no </w:t>
      </w:r>
      <w:r w:rsidR="00A80571">
        <w:rPr>
          <w:rFonts w:ascii="Arial" w:hAnsi="Arial" w:cs="Arial"/>
          <w:sz w:val="24"/>
          <w:szCs w:val="24"/>
        </w:rPr>
        <w:t xml:space="preserve">momento da formalização de um </w:t>
      </w:r>
      <w:r>
        <w:rPr>
          <w:rFonts w:ascii="Arial" w:hAnsi="Arial" w:cs="Arial"/>
          <w:sz w:val="24"/>
          <w:szCs w:val="24"/>
        </w:rPr>
        <w:t>Contrato de Venda Futura</w:t>
      </w:r>
      <w:r w:rsidR="00A80571">
        <w:rPr>
          <w:rFonts w:ascii="Arial" w:hAnsi="Arial" w:cs="Arial"/>
          <w:sz w:val="24"/>
          <w:szCs w:val="24"/>
        </w:rPr>
        <w:t xml:space="preserve"> de Safra</w:t>
      </w:r>
      <w:r>
        <w:rPr>
          <w:rFonts w:ascii="Arial" w:hAnsi="Arial" w:cs="Arial"/>
          <w:sz w:val="24"/>
          <w:szCs w:val="24"/>
        </w:rPr>
        <w:t>, recomenda-se verificar:</w:t>
      </w:r>
    </w:p>
    <w:p w:rsidR="00F02B81" w:rsidRDefault="00F02B81" w:rsidP="000838F4">
      <w:pPr>
        <w:tabs>
          <w:tab w:val="left" w:pos="141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C5F40" w:rsidRDefault="008C5F40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5741F8">
        <w:rPr>
          <w:rFonts w:ascii="Arial" w:hAnsi="Arial" w:cs="Arial"/>
          <w:sz w:val="24"/>
          <w:szCs w:val="24"/>
        </w:rPr>
        <w:t>a qualificação das Partes</w:t>
      </w:r>
      <w:r>
        <w:rPr>
          <w:rFonts w:ascii="Arial" w:hAnsi="Arial" w:cs="Arial"/>
          <w:sz w:val="24"/>
          <w:szCs w:val="24"/>
        </w:rPr>
        <w:t>;</w:t>
      </w:r>
    </w:p>
    <w:p w:rsidR="008C5F40" w:rsidRDefault="008C5F40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5741F8">
        <w:rPr>
          <w:rFonts w:ascii="Arial" w:hAnsi="Arial" w:cs="Arial"/>
          <w:sz w:val="24"/>
          <w:szCs w:val="24"/>
        </w:rPr>
        <w:t>a definição do objeto</w:t>
      </w:r>
      <w:r>
        <w:rPr>
          <w:rFonts w:ascii="Arial" w:hAnsi="Arial" w:cs="Arial"/>
          <w:sz w:val="24"/>
          <w:szCs w:val="24"/>
        </w:rPr>
        <w:t xml:space="preserve"> (produto a ser vendido), com as </w:t>
      </w:r>
      <w:r w:rsidR="00DC1339">
        <w:rPr>
          <w:rFonts w:ascii="Arial" w:hAnsi="Arial" w:cs="Arial"/>
          <w:sz w:val="24"/>
          <w:szCs w:val="24"/>
        </w:rPr>
        <w:t xml:space="preserve">respectivas </w:t>
      </w:r>
      <w:r>
        <w:rPr>
          <w:rFonts w:ascii="Arial" w:hAnsi="Arial" w:cs="Arial"/>
          <w:sz w:val="24"/>
          <w:szCs w:val="24"/>
        </w:rPr>
        <w:t>especificações técnicas e quantidade;</w:t>
      </w:r>
    </w:p>
    <w:p w:rsidR="00A80571" w:rsidRDefault="008C5F40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A80571">
        <w:rPr>
          <w:rFonts w:ascii="Arial" w:hAnsi="Arial" w:cs="Arial"/>
          <w:sz w:val="24"/>
          <w:szCs w:val="24"/>
        </w:rPr>
        <w:t xml:space="preserve">a data e o local de entrega do produto; </w:t>
      </w:r>
    </w:p>
    <w:p w:rsidR="005741F8" w:rsidRPr="008C5F40" w:rsidRDefault="00A80571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  o </w:t>
      </w:r>
      <w:r w:rsidR="005741F8">
        <w:rPr>
          <w:rFonts w:ascii="Arial" w:hAnsi="Arial" w:cs="Arial"/>
          <w:sz w:val="24"/>
          <w:szCs w:val="24"/>
        </w:rPr>
        <w:t>valor da vend</w:t>
      </w:r>
      <w:r>
        <w:rPr>
          <w:rFonts w:ascii="Arial" w:hAnsi="Arial" w:cs="Arial"/>
          <w:sz w:val="24"/>
          <w:szCs w:val="24"/>
        </w:rPr>
        <w:t>a, a</w:t>
      </w:r>
      <w:r w:rsidR="005741F8">
        <w:rPr>
          <w:rFonts w:ascii="Arial" w:hAnsi="Arial" w:cs="Arial"/>
          <w:sz w:val="24"/>
          <w:szCs w:val="24"/>
        </w:rPr>
        <w:t xml:space="preserve"> data </w:t>
      </w:r>
      <w:r>
        <w:rPr>
          <w:rFonts w:ascii="Arial" w:hAnsi="Arial" w:cs="Arial"/>
          <w:sz w:val="24"/>
          <w:szCs w:val="24"/>
        </w:rPr>
        <w:t xml:space="preserve">e a forma </w:t>
      </w:r>
      <w:r w:rsidR="005741F8">
        <w:rPr>
          <w:rFonts w:ascii="Arial" w:hAnsi="Arial" w:cs="Arial"/>
          <w:sz w:val="24"/>
          <w:szCs w:val="24"/>
        </w:rPr>
        <w:t>do pagamento;</w:t>
      </w:r>
    </w:p>
    <w:p w:rsidR="008C5F40" w:rsidRPr="008C5F40" w:rsidRDefault="008C5F40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5741F8">
        <w:rPr>
          <w:rFonts w:ascii="Arial" w:hAnsi="Arial" w:cs="Arial"/>
          <w:sz w:val="24"/>
          <w:szCs w:val="24"/>
        </w:rPr>
        <w:t>o valor das multa</w:t>
      </w:r>
      <w:r w:rsidR="000838F4">
        <w:rPr>
          <w:rFonts w:ascii="Arial" w:hAnsi="Arial" w:cs="Arial"/>
          <w:sz w:val="24"/>
          <w:szCs w:val="24"/>
        </w:rPr>
        <w:t>s</w:t>
      </w:r>
      <w:r w:rsidR="005741F8">
        <w:rPr>
          <w:rFonts w:ascii="Arial" w:hAnsi="Arial" w:cs="Arial"/>
          <w:sz w:val="24"/>
          <w:szCs w:val="24"/>
        </w:rPr>
        <w:t xml:space="preserve"> no caso de atraso da entrega</w:t>
      </w:r>
      <w:r w:rsidR="00A80571">
        <w:rPr>
          <w:rFonts w:ascii="Arial" w:hAnsi="Arial" w:cs="Arial"/>
          <w:sz w:val="24"/>
          <w:szCs w:val="24"/>
        </w:rPr>
        <w:t xml:space="preserve"> e d</w:t>
      </w:r>
      <w:r w:rsidR="00DC1339">
        <w:rPr>
          <w:rFonts w:ascii="Arial" w:hAnsi="Arial" w:cs="Arial"/>
          <w:sz w:val="24"/>
          <w:szCs w:val="24"/>
        </w:rPr>
        <w:t>e atraso d</w:t>
      </w:r>
      <w:r w:rsidR="00A80571">
        <w:rPr>
          <w:rFonts w:ascii="Arial" w:hAnsi="Arial" w:cs="Arial"/>
          <w:sz w:val="24"/>
          <w:szCs w:val="24"/>
        </w:rPr>
        <w:t>o pagamento</w:t>
      </w:r>
      <w:r w:rsidR="005741F8">
        <w:rPr>
          <w:rFonts w:ascii="Arial" w:hAnsi="Arial" w:cs="Arial"/>
          <w:sz w:val="24"/>
          <w:szCs w:val="24"/>
        </w:rPr>
        <w:t>;</w:t>
      </w:r>
    </w:p>
    <w:p w:rsidR="008C5F40" w:rsidRDefault="008C5F40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5741F8">
        <w:rPr>
          <w:rFonts w:ascii="Arial" w:hAnsi="Arial" w:cs="Arial"/>
          <w:sz w:val="24"/>
          <w:szCs w:val="24"/>
        </w:rPr>
        <w:t xml:space="preserve">se as obrigações da Compradora e </w:t>
      </w:r>
      <w:r w:rsidR="00A80571">
        <w:rPr>
          <w:rFonts w:ascii="Arial" w:hAnsi="Arial" w:cs="Arial"/>
          <w:sz w:val="24"/>
          <w:szCs w:val="24"/>
        </w:rPr>
        <w:t xml:space="preserve">da </w:t>
      </w:r>
      <w:r w:rsidR="005741F8">
        <w:rPr>
          <w:rFonts w:ascii="Arial" w:hAnsi="Arial" w:cs="Arial"/>
          <w:sz w:val="24"/>
          <w:szCs w:val="24"/>
        </w:rPr>
        <w:t>Vendedora estão equilibradas;</w:t>
      </w:r>
    </w:p>
    <w:p w:rsidR="00A80571" w:rsidRPr="008C5F40" w:rsidRDefault="00A80571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  se há previsão do procedimento a ser adotado em caso de deságio (qualidade inferior) ou de ágio (qualidade superior) do produto;</w:t>
      </w:r>
    </w:p>
    <w:p w:rsidR="00A80571" w:rsidRDefault="008C5F40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5741F8">
        <w:rPr>
          <w:rFonts w:ascii="Arial" w:hAnsi="Arial" w:cs="Arial"/>
          <w:sz w:val="24"/>
          <w:szCs w:val="24"/>
        </w:rPr>
        <w:t>se há possibilidade de renegociar o Contrato no caso de não entrega do produto</w:t>
      </w:r>
      <w:r w:rsidR="00A80571">
        <w:rPr>
          <w:rFonts w:ascii="Arial" w:hAnsi="Arial" w:cs="Arial"/>
          <w:sz w:val="24"/>
          <w:szCs w:val="24"/>
        </w:rPr>
        <w:t xml:space="preserve"> em </w:t>
      </w:r>
      <w:r w:rsidR="00DC1339">
        <w:rPr>
          <w:rFonts w:ascii="Arial" w:hAnsi="Arial" w:cs="Arial"/>
          <w:sz w:val="24"/>
          <w:szCs w:val="24"/>
        </w:rPr>
        <w:t>razão</w:t>
      </w:r>
      <w:r w:rsidR="00A80571">
        <w:rPr>
          <w:rFonts w:ascii="Arial" w:hAnsi="Arial" w:cs="Arial"/>
          <w:sz w:val="24"/>
          <w:szCs w:val="24"/>
        </w:rPr>
        <w:t xml:space="preserve"> de caso fortuito ou força maior;</w:t>
      </w:r>
    </w:p>
    <w:p w:rsidR="00A80571" w:rsidRDefault="00A80571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  se há possibilidade de renegociar o Contrato em caso de elevação do preço de mercado do produto; </w:t>
      </w:r>
    </w:p>
    <w:p w:rsidR="005741F8" w:rsidRPr="008C5F40" w:rsidRDefault="005741F8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  <w:t xml:space="preserve">se há possibilidade de </w:t>
      </w:r>
      <w:r w:rsidR="00A80571">
        <w:rPr>
          <w:rFonts w:ascii="Arial" w:hAnsi="Arial" w:cs="Arial"/>
          <w:sz w:val="24"/>
          <w:szCs w:val="24"/>
        </w:rPr>
        <w:t xml:space="preserve">desfazimento </w:t>
      </w:r>
      <w:r>
        <w:rPr>
          <w:rFonts w:ascii="Arial" w:hAnsi="Arial" w:cs="Arial"/>
          <w:sz w:val="24"/>
          <w:szCs w:val="24"/>
        </w:rPr>
        <w:t>do Contrato (rescisão ou resilição) e o valor de eventual multa</w:t>
      </w:r>
      <w:r w:rsidR="00A80571">
        <w:rPr>
          <w:rFonts w:ascii="Arial" w:hAnsi="Arial" w:cs="Arial"/>
          <w:sz w:val="24"/>
          <w:szCs w:val="24"/>
        </w:rPr>
        <w:t xml:space="preserve"> a ser aplicada</w:t>
      </w:r>
      <w:r>
        <w:rPr>
          <w:rFonts w:ascii="Arial" w:hAnsi="Arial" w:cs="Arial"/>
          <w:sz w:val="24"/>
          <w:szCs w:val="24"/>
        </w:rPr>
        <w:t>;</w:t>
      </w:r>
    </w:p>
    <w:p w:rsidR="005741F8" w:rsidRPr="008C5F40" w:rsidRDefault="005741F8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  <w:t>se há previsão de proteção d</w:t>
      </w:r>
      <w:r w:rsidR="000838F4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dados pessoais (LGPD);</w:t>
      </w:r>
    </w:p>
    <w:p w:rsidR="005741F8" w:rsidRPr="008C5F40" w:rsidRDefault="005741F8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  <w:t xml:space="preserve"> o foro de discussão jurídica (</w:t>
      </w:r>
      <w:r w:rsidR="00A80571">
        <w:rPr>
          <w:rFonts w:ascii="Arial" w:hAnsi="Arial" w:cs="Arial"/>
          <w:sz w:val="24"/>
          <w:szCs w:val="24"/>
        </w:rPr>
        <w:t>isto é, o Fórum onde</w:t>
      </w:r>
      <w:r>
        <w:rPr>
          <w:rFonts w:ascii="Arial" w:hAnsi="Arial" w:cs="Arial"/>
          <w:sz w:val="24"/>
          <w:szCs w:val="24"/>
        </w:rPr>
        <w:t xml:space="preserve"> o processo tramitará</w:t>
      </w:r>
      <w:r w:rsidR="00A80571">
        <w:rPr>
          <w:rFonts w:ascii="Arial" w:hAnsi="Arial" w:cs="Arial"/>
          <w:sz w:val="24"/>
          <w:szCs w:val="24"/>
        </w:rPr>
        <w:t xml:space="preserve">, caso </w:t>
      </w:r>
      <w:r w:rsidR="00DC1339">
        <w:rPr>
          <w:rFonts w:ascii="Arial" w:hAnsi="Arial" w:cs="Arial"/>
          <w:sz w:val="24"/>
          <w:szCs w:val="24"/>
        </w:rPr>
        <w:t>a questão seja levada à Justiça</w:t>
      </w:r>
      <w:r>
        <w:rPr>
          <w:rFonts w:ascii="Arial" w:hAnsi="Arial" w:cs="Arial"/>
          <w:sz w:val="24"/>
          <w:szCs w:val="24"/>
        </w:rPr>
        <w:t>);</w:t>
      </w:r>
    </w:p>
    <w:p w:rsidR="005741F8" w:rsidRDefault="005741F8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  <w:t>local e data de assinatura;</w:t>
      </w:r>
    </w:p>
    <w:p w:rsidR="001F4904" w:rsidRPr="00C13AAF" w:rsidRDefault="005741F8" w:rsidP="000838F4">
      <w:pPr>
        <w:tabs>
          <w:tab w:val="left" w:pos="1701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ab/>
        <w:t xml:space="preserve">campo de assinatura para </w:t>
      </w:r>
      <w:r w:rsidR="00DC13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Comprador</w:t>
      </w:r>
      <w:r w:rsidR="00DC13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 w:rsidR="00DC133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Vendedor</w:t>
      </w:r>
      <w:r w:rsidR="00DC13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 </w:t>
      </w:r>
      <w:r w:rsidR="00DC1339">
        <w:rPr>
          <w:rFonts w:ascii="Arial" w:hAnsi="Arial" w:cs="Arial"/>
          <w:sz w:val="24"/>
          <w:szCs w:val="24"/>
        </w:rPr>
        <w:t>02 (</w:t>
      </w:r>
      <w:r>
        <w:rPr>
          <w:rFonts w:ascii="Arial" w:hAnsi="Arial" w:cs="Arial"/>
          <w:sz w:val="24"/>
          <w:szCs w:val="24"/>
        </w:rPr>
        <w:t>duas</w:t>
      </w:r>
      <w:r w:rsidR="00DC133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testemunha</w:t>
      </w:r>
      <w:r w:rsidR="00DC1339">
        <w:rPr>
          <w:rFonts w:ascii="Arial" w:hAnsi="Arial" w:cs="Arial"/>
          <w:sz w:val="24"/>
          <w:szCs w:val="24"/>
        </w:rPr>
        <w:t>s.</w:t>
      </w:r>
    </w:p>
    <w:sectPr w:rsidR="001F4904" w:rsidRPr="00C13AAF" w:rsidSect="005D0289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FEB" w:rsidRDefault="00D20FEB" w:rsidP="00D20FEB">
      <w:pPr>
        <w:spacing w:after="0" w:line="240" w:lineRule="auto"/>
      </w:pPr>
      <w:r>
        <w:separator/>
      </w:r>
    </w:p>
  </w:endnote>
  <w:endnote w:type="continuationSeparator" w:id="0">
    <w:p w:rsidR="00D20FEB" w:rsidRDefault="00D20FEB" w:rsidP="00D2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FEB" w:rsidRDefault="00D20FEB" w:rsidP="00D20FEB">
      <w:pPr>
        <w:spacing w:after="0" w:line="240" w:lineRule="auto"/>
      </w:pPr>
      <w:r>
        <w:separator/>
      </w:r>
    </w:p>
  </w:footnote>
  <w:footnote w:type="continuationSeparator" w:id="0">
    <w:p w:rsidR="00D20FEB" w:rsidRDefault="00D20FEB" w:rsidP="00D2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FEB" w:rsidRPr="00D20FEB" w:rsidRDefault="00D20FEB" w:rsidP="00D20FEB">
    <w:pPr>
      <w:pStyle w:val="Cabealho"/>
      <w:jc w:val="center"/>
      <w:rPr>
        <w:rFonts w:ascii="Arial Black" w:hAnsi="Arial Black"/>
        <w:color w:val="FF0000"/>
        <w:sz w:val="28"/>
        <w:szCs w:val="28"/>
      </w:rPr>
    </w:pPr>
    <w:r w:rsidRPr="00D20FEB">
      <w:rPr>
        <w:rFonts w:ascii="Arial Black" w:hAnsi="Arial Black"/>
        <w:color w:val="FF0000"/>
        <w:sz w:val="28"/>
        <w:szCs w:val="28"/>
      </w:rPr>
      <w:t>MODELO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254"/>
    <w:multiLevelType w:val="hybridMultilevel"/>
    <w:tmpl w:val="72FCC53E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EC6351"/>
    <w:multiLevelType w:val="multilevel"/>
    <w:tmpl w:val="E33AB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C87A8C"/>
    <w:multiLevelType w:val="hybridMultilevel"/>
    <w:tmpl w:val="431614C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7B0CDE"/>
    <w:multiLevelType w:val="hybridMultilevel"/>
    <w:tmpl w:val="9C1C8C3E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9DB4A74"/>
    <w:multiLevelType w:val="multilevel"/>
    <w:tmpl w:val="16AAF4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8A451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553A45"/>
    <w:multiLevelType w:val="hybridMultilevel"/>
    <w:tmpl w:val="3252DC82"/>
    <w:lvl w:ilvl="0" w:tplc="3A4243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tDS1AEJDYyMjEyUdpeDU4uLM/DyQAuNaAErW+3IsAAAA"/>
  </w:docVars>
  <w:rsids>
    <w:rsidRoot w:val="00C97E26"/>
    <w:rsid w:val="000176D5"/>
    <w:rsid w:val="00055A7A"/>
    <w:rsid w:val="00073E25"/>
    <w:rsid w:val="000838F4"/>
    <w:rsid w:val="00111132"/>
    <w:rsid w:val="00140416"/>
    <w:rsid w:val="00170F78"/>
    <w:rsid w:val="00196A19"/>
    <w:rsid w:val="00196F7B"/>
    <w:rsid w:val="001B22DD"/>
    <w:rsid w:val="001F4904"/>
    <w:rsid w:val="00214B1E"/>
    <w:rsid w:val="00231677"/>
    <w:rsid w:val="0024607F"/>
    <w:rsid w:val="00255C41"/>
    <w:rsid w:val="002936F4"/>
    <w:rsid w:val="002B6800"/>
    <w:rsid w:val="002C2AFD"/>
    <w:rsid w:val="002C3D78"/>
    <w:rsid w:val="002F38E7"/>
    <w:rsid w:val="00353023"/>
    <w:rsid w:val="00354A2D"/>
    <w:rsid w:val="00360E9A"/>
    <w:rsid w:val="00374ACC"/>
    <w:rsid w:val="003C2737"/>
    <w:rsid w:val="003C720A"/>
    <w:rsid w:val="003F6CF2"/>
    <w:rsid w:val="004018AC"/>
    <w:rsid w:val="00412D48"/>
    <w:rsid w:val="0042638A"/>
    <w:rsid w:val="00430814"/>
    <w:rsid w:val="00461741"/>
    <w:rsid w:val="0047619D"/>
    <w:rsid w:val="004771D2"/>
    <w:rsid w:val="00492EF6"/>
    <w:rsid w:val="00495E58"/>
    <w:rsid w:val="004C228A"/>
    <w:rsid w:val="00501A62"/>
    <w:rsid w:val="00515812"/>
    <w:rsid w:val="005162EE"/>
    <w:rsid w:val="005741F8"/>
    <w:rsid w:val="005A29DA"/>
    <w:rsid w:val="005C1DB2"/>
    <w:rsid w:val="005C6572"/>
    <w:rsid w:val="005D0289"/>
    <w:rsid w:val="00603645"/>
    <w:rsid w:val="00642A06"/>
    <w:rsid w:val="00651C21"/>
    <w:rsid w:val="0065664D"/>
    <w:rsid w:val="006706F4"/>
    <w:rsid w:val="00694B2F"/>
    <w:rsid w:val="007015A4"/>
    <w:rsid w:val="0071673A"/>
    <w:rsid w:val="007A6556"/>
    <w:rsid w:val="007D4CDF"/>
    <w:rsid w:val="00836326"/>
    <w:rsid w:val="008434AB"/>
    <w:rsid w:val="00845260"/>
    <w:rsid w:val="008857DA"/>
    <w:rsid w:val="008B60B2"/>
    <w:rsid w:val="008C5F40"/>
    <w:rsid w:val="009071FC"/>
    <w:rsid w:val="00987E19"/>
    <w:rsid w:val="00993FC4"/>
    <w:rsid w:val="009D38B5"/>
    <w:rsid w:val="009D67D7"/>
    <w:rsid w:val="009E507E"/>
    <w:rsid w:val="00A14CBC"/>
    <w:rsid w:val="00A2640E"/>
    <w:rsid w:val="00A45984"/>
    <w:rsid w:val="00A80571"/>
    <w:rsid w:val="00AA4D4C"/>
    <w:rsid w:val="00AB7BC3"/>
    <w:rsid w:val="00AC3E94"/>
    <w:rsid w:val="00B35DFB"/>
    <w:rsid w:val="00B960B5"/>
    <w:rsid w:val="00B9748C"/>
    <w:rsid w:val="00BA154D"/>
    <w:rsid w:val="00BC1B0F"/>
    <w:rsid w:val="00C602A4"/>
    <w:rsid w:val="00C97E26"/>
    <w:rsid w:val="00CA6C2D"/>
    <w:rsid w:val="00CB215A"/>
    <w:rsid w:val="00CF5AAC"/>
    <w:rsid w:val="00CF6AD6"/>
    <w:rsid w:val="00D14003"/>
    <w:rsid w:val="00D20FEB"/>
    <w:rsid w:val="00D31AC2"/>
    <w:rsid w:val="00D903B8"/>
    <w:rsid w:val="00D927DC"/>
    <w:rsid w:val="00DA346E"/>
    <w:rsid w:val="00DA3A53"/>
    <w:rsid w:val="00DB337A"/>
    <w:rsid w:val="00DC1339"/>
    <w:rsid w:val="00DF7090"/>
    <w:rsid w:val="00E2283B"/>
    <w:rsid w:val="00E240B8"/>
    <w:rsid w:val="00E46EB0"/>
    <w:rsid w:val="00EC055E"/>
    <w:rsid w:val="00EE379A"/>
    <w:rsid w:val="00EF108B"/>
    <w:rsid w:val="00F02B81"/>
    <w:rsid w:val="00F03AA3"/>
    <w:rsid w:val="00F16FD9"/>
    <w:rsid w:val="00FA5D14"/>
    <w:rsid w:val="00FD6823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BAC6B-65F9-4372-B8C5-BCA67C9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400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0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0FEB"/>
  </w:style>
  <w:style w:type="paragraph" w:styleId="Rodap">
    <w:name w:val="footer"/>
    <w:basedOn w:val="Normal"/>
    <w:link w:val="RodapChar"/>
    <w:uiPriority w:val="99"/>
    <w:unhideWhenUsed/>
    <w:rsid w:val="00D20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87D9-78F9-4A9E-862E-00133B08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Sousa Cunha</dc:creator>
  <cp:keywords/>
  <dc:description/>
  <cp:lastModifiedBy>Fabricio Sousa Cunha</cp:lastModifiedBy>
  <cp:revision>2</cp:revision>
  <dcterms:created xsi:type="dcterms:W3CDTF">2022-11-07T19:44:00Z</dcterms:created>
  <dcterms:modified xsi:type="dcterms:W3CDTF">2022-11-07T19:44:00Z</dcterms:modified>
</cp:coreProperties>
</file>